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DDF4" w14:textId="62B0166B" w:rsidR="00D2208C" w:rsidRPr="00D2208C" w:rsidRDefault="00D2208C" w:rsidP="00D2208C">
      <w:pPr>
        <w:jc w:val="center"/>
        <w:rPr>
          <w:b/>
          <w:bCs/>
          <w:u w:val="single"/>
          <w:lang w:val="en-US"/>
        </w:rPr>
      </w:pPr>
      <w:r>
        <w:rPr>
          <w:b/>
          <w:bCs/>
          <w:u w:val="single"/>
          <w:lang w:val="en-US"/>
        </w:rPr>
        <w:t>Customer Abandonment Policy – March 202</w:t>
      </w:r>
      <w:r w:rsidR="00B311BF">
        <w:rPr>
          <w:b/>
          <w:bCs/>
          <w:u w:val="single"/>
          <w:lang w:val="en-US"/>
        </w:rPr>
        <w:t>2</w:t>
      </w:r>
    </w:p>
    <w:p w14:paraId="2640C8DA" w14:textId="2000BE63" w:rsidR="00D2208C" w:rsidRDefault="00D2208C" w:rsidP="00D2208C">
      <w:pPr>
        <w:pStyle w:val="ListParagraph"/>
        <w:numPr>
          <w:ilvl w:val="0"/>
          <w:numId w:val="1"/>
        </w:numPr>
        <w:rPr>
          <w:rFonts w:eastAsia="Times New Roman"/>
          <w:lang w:val="en-US"/>
        </w:rPr>
      </w:pPr>
      <w:r>
        <w:rPr>
          <w:rFonts w:eastAsia="Times New Roman"/>
          <w:lang w:val="en-US"/>
        </w:rPr>
        <w:t>If the race meeting is abandoned before the day, then all pre-booked e-</w:t>
      </w:r>
      <w:proofErr w:type="gramStart"/>
      <w:r>
        <w:rPr>
          <w:rFonts w:eastAsia="Times New Roman"/>
          <w:lang w:val="en-US"/>
        </w:rPr>
        <w:t>ticket</w:t>
      </w:r>
      <w:r>
        <w:rPr>
          <w:rFonts w:eastAsia="Times New Roman"/>
          <w:strike/>
          <w:lang w:val="en-US"/>
        </w:rPr>
        <w:t xml:space="preserve">  </w:t>
      </w:r>
      <w:r>
        <w:rPr>
          <w:rFonts w:eastAsia="Times New Roman"/>
          <w:lang w:val="en-US"/>
        </w:rPr>
        <w:t>orders</w:t>
      </w:r>
      <w:proofErr w:type="gramEnd"/>
      <w:r>
        <w:rPr>
          <w:rFonts w:eastAsia="Times New Roman"/>
          <w:lang w:val="en-US"/>
        </w:rPr>
        <w:t xml:space="preserve"> will be refunded in full (except the booking fee).  Any refunds will be credited back onto the credit/debit card used to purchase the tickets as soon as possible. </w:t>
      </w:r>
    </w:p>
    <w:p w14:paraId="57949835" w14:textId="77777777" w:rsidR="00D2208C" w:rsidRPr="00D2208C" w:rsidRDefault="00D2208C" w:rsidP="00D2208C">
      <w:pPr>
        <w:pStyle w:val="ListParagraph"/>
        <w:rPr>
          <w:rFonts w:eastAsia="Times New Roman"/>
          <w:lang w:val="en-US"/>
        </w:rPr>
      </w:pPr>
    </w:p>
    <w:p w14:paraId="4FC3B07C" w14:textId="7AA00497" w:rsidR="00D2208C" w:rsidRDefault="00D2208C" w:rsidP="00D2208C">
      <w:pPr>
        <w:pStyle w:val="ListParagraph"/>
        <w:numPr>
          <w:ilvl w:val="0"/>
          <w:numId w:val="1"/>
        </w:numPr>
        <w:rPr>
          <w:rFonts w:eastAsia="Times New Roman"/>
          <w:lang w:val="en-US"/>
        </w:rPr>
      </w:pPr>
      <w:r>
        <w:rPr>
          <w:rFonts w:eastAsia="Times New Roman"/>
          <w:lang w:val="en-US"/>
        </w:rPr>
        <w:t xml:space="preserve">If the race meeting is abandoned </w:t>
      </w:r>
      <w:r>
        <w:rPr>
          <w:rFonts w:eastAsia="Times New Roman"/>
          <w:u w:val="single"/>
          <w:lang w:val="en-US"/>
        </w:rPr>
        <w:t>before</w:t>
      </w:r>
      <w:r>
        <w:rPr>
          <w:rFonts w:eastAsia="Times New Roman"/>
          <w:lang w:val="en-US"/>
        </w:rPr>
        <w:t xml:space="preserve"> the first race has been run, any abandonment tickets issued will allow admittance into a subsequent race meeting (s) as designated by Beverley Race Company Ltd.  At our discretion, we will make a full refund of admission charges. </w:t>
      </w:r>
    </w:p>
    <w:p w14:paraId="67DCFECD" w14:textId="77777777" w:rsidR="00D2208C" w:rsidRPr="00D2208C" w:rsidRDefault="00D2208C" w:rsidP="00D2208C">
      <w:pPr>
        <w:rPr>
          <w:rFonts w:eastAsia="Times New Roman"/>
          <w:lang w:val="en-US"/>
        </w:rPr>
      </w:pPr>
    </w:p>
    <w:p w14:paraId="0BDBC11C" w14:textId="2E4B3FF9" w:rsidR="00D2208C" w:rsidRDefault="00D2208C" w:rsidP="00D2208C">
      <w:pPr>
        <w:pStyle w:val="ListParagraph"/>
        <w:numPr>
          <w:ilvl w:val="0"/>
          <w:numId w:val="1"/>
        </w:numPr>
        <w:rPr>
          <w:rFonts w:eastAsia="Times New Roman"/>
          <w:lang w:val="en-US"/>
        </w:rPr>
      </w:pPr>
      <w:r>
        <w:rPr>
          <w:rFonts w:eastAsia="Times New Roman"/>
          <w:lang w:val="en-US"/>
        </w:rPr>
        <w:t xml:space="preserve">If the race meeting is abandoned </w:t>
      </w:r>
      <w:r>
        <w:rPr>
          <w:rFonts w:eastAsia="Times New Roman"/>
          <w:u w:val="single"/>
          <w:lang w:val="en-US"/>
        </w:rPr>
        <w:t>after</w:t>
      </w:r>
      <w:r>
        <w:rPr>
          <w:rFonts w:eastAsia="Times New Roman"/>
          <w:lang w:val="en-US"/>
        </w:rPr>
        <w:t xml:space="preserve"> the first race has been run, no refunds will be made in respect of admission charges or will any abandonment tickets be issued. </w:t>
      </w:r>
    </w:p>
    <w:p w14:paraId="17E211CB" w14:textId="77777777" w:rsidR="00D2208C" w:rsidRPr="00D2208C" w:rsidRDefault="00D2208C" w:rsidP="00D2208C">
      <w:pPr>
        <w:rPr>
          <w:rFonts w:eastAsia="Times New Roman"/>
          <w:lang w:val="en-US"/>
        </w:rPr>
      </w:pPr>
    </w:p>
    <w:p w14:paraId="088C1742" w14:textId="44E0A7B5" w:rsidR="00D2208C" w:rsidRDefault="00D2208C" w:rsidP="00D2208C">
      <w:pPr>
        <w:pStyle w:val="ListParagraph"/>
        <w:numPr>
          <w:ilvl w:val="0"/>
          <w:numId w:val="1"/>
        </w:numPr>
        <w:rPr>
          <w:rFonts w:eastAsia="Times New Roman"/>
          <w:lang w:val="en-US"/>
        </w:rPr>
      </w:pPr>
      <w:r>
        <w:rPr>
          <w:rFonts w:eastAsia="Times New Roman"/>
          <w:lang w:val="en-US"/>
        </w:rPr>
        <w:t xml:space="preserve">When abandonment tickets have been issued </w:t>
      </w:r>
      <w:r>
        <w:rPr>
          <w:rFonts w:eastAsia="Times New Roman"/>
          <w:u w:val="single"/>
          <w:lang w:val="en-US"/>
        </w:rPr>
        <w:t>before</w:t>
      </w:r>
      <w:r>
        <w:rPr>
          <w:rFonts w:eastAsia="Times New Roman"/>
          <w:lang w:val="en-US"/>
        </w:rPr>
        <w:t xml:space="preserve"> the first race has been run, each physical ticket would need to be exchanged on arrival to gain admittance at the subsequent designated race meetings and will only be admitted on the like for like to the same enclosure. </w:t>
      </w:r>
    </w:p>
    <w:p w14:paraId="4935B70C" w14:textId="77777777" w:rsidR="00CE2D56" w:rsidRDefault="00CE2D56"/>
    <w:sectPr w:rsidR="00CE2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A4CAC"/>
    <w:multiLevelType w:val="hybridMultilevel"/>
    <w:tmpl w:val="C1D0C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8C"/>
    <w:rsid w:val="00B311BF"/>
    <w:rsid w:val="00CE2D56"/>
    <w:rsid w:val="00D2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2EDC"/>
  <w15:chartTrackingRefBased/>
  <w15:docId w15:val="{70EC3CF3-4FC3-40D8-8DBB-D7A4466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08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15537">
      <w:bodyDiv w:val="1"/>
      <w:marLeft w:val="0"/>
      <w:marRight w:val="0"/>
      <w:marTop w:val="0"/>
      <w:marBottom w:val="0"/>
      <w:divBdr>
        <w:top w:val="none" w:sz="0" w:space="0" w:color="auto"/>
        <w:left w:val="none" w:sz="0" w:space="0" w:color="auto"/>
        <w:bottom w:val="none" w:sz="0" w:space="0" w:color="auto"/>
        <w:right w:val="none" w:sz="0" w:space="0" w:color="auto"/>
      </w:divBdr>
    </w:div>
    <w:div w:id="19530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Mckee</dc:creator>
  <cp:keywords/>
  <dc:description/>
  <cp:lastModifiedBy>Fiona Witty</cp:lastModifiedBy>
  <cp:revision>2</cp:revision>
  <dcterms:created xsi:type="dcterms:W3CDTF">2020-03-12T10:19:00Z</dcterms:created>
  <dcterms:modified xsi:type="dcterms:W3CDTF">2022-06-15T11:19:00Z</dcterms:modified>
</cp:coreProperties>
</file>